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C0659" w:rsidRPr="002B13DB" w:rsidTr="00A4615C">
        <w:trPr>
          <w:trHeight w:val="28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 xml:space="preserve">PHỤ LỤC </w:t>
            </w:r>
          </w:p>
          <w:p w:rsidR="00DC0659" w:rsidRPr="00BC1291" w:rsidRDefault="00DC0659" w:rsidP="00A4615C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Hệ số điều chỉnh giá đất trên địa bàn tỉnh Nam Định năm 2021</w:t>
            </w:r>
          </w:p>
        </w:tc>
      </w:tr>
      <w:tr w:rsidR="00DC0659" w:rsidRPr="002B13DB" w:rsidTr="00A4615C">
        <w:trPr>
          <w:trHeight w:val="301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59" w:rsidRPr="002B13DB" w:rsidRDefault="00DC0659" w:rsidP="00A4615C">
            <w:pPr>
              <w:jc w:val="center"/>
              <w:rPr>
                <w:i/>
                <w:iCs/>
              </w:rPr>
            </w:pPr>
            <w:r w:rsidRPr="002B13DB">
              <w:rPr>
                <w:i/>
                <w:iCs/>
              </w:rPr>
              <w:t xml:space="preserve">  (Kèm theo Quyết định số:  </w:t>
            </w:r>
            <w:r>
              <w:rPr>
                <w:i/>
                <w:iCs/>
              </w:rPr>
              <w:t>31/</w:t>
            </w:r>
            <w:r w:rsidRPr="002B13DB">
              <w:rPr>
                <w:i/>
                <w:iCs/>
              </w:rPr>
              <w:t xml:space="preserve">2020/QĐ-UBND ngày  </w:t>
            </w:r>
            <w:r>
              <w:rPr>
                <w:i/>
                <w:iCs/>
              </w:rPr>
              <w:t>29</w:t>
            </w:r>
            <w:r w:rsidRPr="002B13DB">
              <w:rPr>
                <w:i/>
                <w:iCs/>
              </w:rPr>
              <w:t xml:space="preserve">/12/2020 </w:t>
            </w:r>
          </w:p>
          <w:p w:rsidR="00DC0659" w:rsidRPr="002B13DB" w:rsidRDefault="00DC0659" w:rsidP="00A4615C">
            <w:pPr>
              <w:jc w:val="center"/>
              <w:rPr>
                <w:i/>
                <w:iCs/>
              </w:rPr>
            </w:pPr>
            <w:r w:rsidRPr="002B13DB">
              <w:rPr>
                <w:i/>
                <w:iCs/>
              </w:rPr>
              <w:t>của Ủy ban nhân dân tỉnh Nam Định)</w:t>
            </w:r>
          </w:p>
        </w:tc>
      </w:tr>
    </w:tbl>
    <w:p w:rsidR="00DC0659" w:rsidRPr="002B13DB" w:rsidRDefault="00DC0659" w:rsidP="00DC0659">
      <w:r w:rsidRPr="002B13DB"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7EFA6" wp14:editId="1351838E">
                <wp:simplePos x="0" y="0"/>
                <wp:positionH relativeFrom="column">
                  <wp:posOffset>1986915</wp:posOffset>
                </wp:positionH>
                <wp:positionV relativeFrom="paragraph">
                  <wp:posOffset>10160</wp:posOffset>
                </wp:positionV>
                <wp:extent cx="1981200" cy="0"/>
                <wp:effectExtent l="9525" t="10160" r="9525" b="8890"/>
                <wp:wrapNone/>
                <wp:docPr id="1" name="Đường kết nối Mũi tên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BFB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" o:spid="_x0000_s1026" type="#_x0000_t32" style="position:absolute;margin-left:156.45pt;margin-top:.8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"/>
            </w:pict>
          </mc:Fallback>
        </mc:AlternateContent>
      </w:r>
    </w:p>
    <w:tbl>
      <w:tblPr>
        <w:tblW w:w="9568" w:type="dxa"/>
        <w:tblInd w:w="113" w:type="dxa"/>
        <w:tblLook w:val="04A0" w:firstRow="1" w:lastRow="0" w:firstColumn="1" w:lastColumn="0" w:noHBand="0" w:noVBand="1"/>
      </w:tblPr>
      <w:tblGrid>
        <w:gridCol w:w="746"/>
        <w:gridCol w:w="5746"/>
        <w:gridCol w:w="2292"/>
        <w:gridCol w:w="784"/>
      </w:tblGrid>
      <w:tr w:rsidR="00DC0659" w:rsidRPr="002B13DB" w:rsidTr="00A4615C">
        <w:trPr>
          <w:trHeight w:val="652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Khu vực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Hệ số điều chỉnh giá đất năm 2021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DC0659" w:rsidRPr="002B13DB" w:rsidTr="00A4615C">
        <w:trPr>
          <w:trHeight w:val="517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59" w:rsidRPr="00BC1291" w:rsidRDefault="00DC0659" w:rsidP="00A461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59" w:rsidRPr="00BC1291" w:rsidRDefault="00DC0659" w:rsidP="00A461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59" w:rsidRPr="00BC1291" w:rsidRDefault="00DC0659" w:rsidP="00A461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59" w:rsidRPr="00BC1291" w:rsidRDefault="00DC0659" w:rsidP="00A4615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I. Thành phố Nam Định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phường của Thành phố Nam Định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xã của Thành phố Nam Định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Đất dịch vụ Khu Văn hóa Trần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Khu công nghiệp Hòa Xá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công nghiệp An Xá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Tuyến đường Đại lộ Thiên Trường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II. Huyện Mỹ Lộc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Mỹ Lộc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xã còn lại thuộc huyện Mỹ Lộc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Khu công nghiệp Mỹ Trung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Tuyến đường Đại lộ Thiên Trường tại thị trấn Mỹ Lộc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Tuyến đường Đại lộ Thiên Trường tại các xã còn lại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III. Huyện Vụ Bản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Gôi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xã còn lại thuộc huyện Vụ Bản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Đất dịch vụ Khu công nghiệp Bảo Minh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Trung Thành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Quang Trung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Khu công nghiệp Bảo Minh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IV. Huyện Ý Yên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Lâm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xã còn lại thuộc huyện Ý Yên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làng nghề thương mại dịch vụ phía Nam thị trấn Lâm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La Xuyên, xã Yên Ninh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tập trung xã Yên Xá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tập trung xã Yên Dương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V. Huyện Nghĩa Hưng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Liễu Đề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Rạng Đông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Quỹ Nhất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xã còn lại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công nghiệp Nghĩa Sơn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Khu công nghiệp Rạng Đông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 xml:space="preserve">Đất bãi ngoài đê ven sông Ninh Cơ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VI. Huyện Trực Ninh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Cổ Lễ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Cát Thành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Ninh Cường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xã còn lại thuộc huyện Trực Ninh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thị trấn Cổ Lễ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thị trấn Cát Thành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Trực Hùng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VII. Huyện Xuân Trường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Xuân Trường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xã còn lại thuộc huyện Xuân Trường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Xuân Bắc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Xuân Tiến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TT Xuân Trường (sau UBND huyện Xuân Trường)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TT Xuân Trường (ngoài bãi sông Ninh Cơ)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VIII. Huyện Nam Trực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Nam Giang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xã còn lại thuộc huyện Nam Trực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Vân Chàng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Đồng Côi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IX. Huyện Hải Hậu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Yên Định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Thịnh Long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Cồn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xã còn lại thuộc huyện Hải Hậu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Hải Phương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6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Hải Minh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7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Cụm CN Thịnh Long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8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Khu du lịch Thịnh Long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b/>
                <w:bCs/>
                <w:sz w:val="28"/>
                <w:szCs w:val="28"/>
              </w:rPr>
            </w:pPr>
            <w:r w:rsidRPr="00BC1291">
              <w:rPr>
                <w:b/>
                <w:bCs/>
                <w:sz w:val="28"/>
                <w:szCs w:val="28"/>
              </w:rPr>
              <w:t>X. Huyện Giao Thủy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Ngô Đồng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2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Thị trấn Quất Lâm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3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Tại các xã còn lại thuộc huyện Giao Thủy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Khu du lịch Quất Lâm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  <w:tr w:rsidR="00DC0659" w:rsidRPr="002B13DB" w:rsidTr="00A4615C">
        <w:trPr>
          <w:trHeight w:val="47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5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Khu công nghiệp Thịnh Lâm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BC1291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59" w:rsidRPr="00BC1291" w:rsidRDefault="00DC0659" w:rsidP="00A4615C">
            <w:pPr>
              <w:jc w:val="center"/>
              <w:rPr>
                <w:sz w:val="28"/>
                <w:szCs w:val="28"/>
              </w:rPr>
            </w:pPr>
            <w:r w:rsidRPr="00BC1291">
              <w:rPr>
                <w:sz w:val="28"/>
                <w:szCs w:val="28"/>
              </w:rPr>
              <w:t> </w:t>
            </w:r>
          </w:p>
        </w:tc>
      </w:tr>
    </w:tbl>
    <w:p w:rsidR="00DC0659" w:rsidRDefault="00DC0659" w:rsidP="00DC0659"/>
    <w:p w:rsidR="00DC0659" w:rsidRPr="002B13DB" w:rsidRDefault="00DC0659" w:rsidP="00DC0659"/>
    <w:p w:rsidR="00DC0659" w:rsidRPr="002B13DB" w:rsidRDefault="00DC0659" w:rsidP="00DC0659"/>
    <w:p w:rsidR="00DC0659" w:rsidRPr="002B13DB" w:rsidRDefault="00DC0659" w:rsidP="00DC0659"/>
    <w:p w:rsidR="00DC0659" w:rsidRPr="002B13DB" w:rsidRDefault="00DC0659" w:rsidP="00DC0659"/>
    <w:p w:rsidR="00DC0659" w:rsidRPr="002B13DB" w:rsidRDefault="00DC0659" w:rsidP="00DC0659"/>
    <w:p w:rsidR="00DC0659" w:rsidRDefault="00DC0659" w:rsidP="00DC0659"/>
    <w:p w:rsidR="00DC0659" w:rsidRDefault="00DC0659" w:rsidP="00DC0659"/>
    <w:p w:rsidR="00BD2489" w:rsidRDefault="00DC0659">
      <w:bookmarkStart w:id="0" w:name="_GoBack"/>
      <w:bookmarkEnd w:id="0"/>
    </w:p>
    <w:sectPr w:rsidR="00BD2489" w:rsidSect="003A6D09">
      <w:headerReference w:type="default" r:id="rId4"/>
      <w:footerReference w:type="default" r:id="rId5"/>
      <w:pgSz w:w="11907" w:h="16840" w:code="9"/>
      <w:pgMar w:top="964" w:right="1134" w:bottom="62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09" w:rsidRDefault="00DC0659">
    <w:pPr>
      <w:pStyle w:val="Footer"/>
      <w:jc w:val="center"/>
    </w:pPr>
  </w:p>
  <w:p w:rsidR="000F4CAB" w:rsidRDefault="00DC065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947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6D09" w:rsidRDefault="00DC06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6D09" w:rsidRDefault="00DC0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59"/>
    <w:rsid w:val="007B6768"/>
    <w:rsid w:val="00C71B37"/>
    <w:rsid w:val="00D75025"/>
    <w:rsid w:val="00D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19E8-C81F-419B-A910-7136502B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0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0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65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8193F-A73C-42AA-9187-8F45F8CEF481}"/>
</file>

<file path=customXml/itemProps2.xml><?xml version="1.0" encoding="utf-8"?>
<ds:datastoreItem xmlns:ds="http://schemas.openxmlformats.org/officeDocument/2006/customXml" ds:itemID="{E162531A-CFD6-4FF2-AAB0-8289514F9349}"/>
</file>

<file path=customXml/itemProps3.xml><?xml version="1.0" encoding="utf-8"?>
<ds:datastoreItem xmlns:ds="http://schemas.openxmlformats.org/officeDocument/2006/customXml" ds:itemID="{E1A9387A-5E9F-4D5F-B676-A8E8394F5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A4823</dc:creator>
  <cp:keywords/>
  <dc:description/>
  <cp:lastModifiedBy>A4823</cp:lastModifiedBy>
  <cp:revision>1</cp:revision>
  <dcterms:created xsi:type="dcterms:W3CDTF">2021-01-05T08:12:00Z</dcterms:created>
  <dcterms:modified xsi:type="dcterms:W3CDTF">2021-01-05T08:13:00Z</dcterms:modified>
</cp:coreProperties>
</file>